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山坡街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《中华人民共和国政府信息公开条例》相关要求，山坡街道办事处坚持“以公开为常态，不公开为例外”，依托政府公开平台，及时主动向社会公布政务信息，包括办事处简介、内设机构设置及职能、通知公告、工作动态、与公众密切相关的重大事项以及其他重要事项等政务信息，切实保障公民知情权、参与权、监督权等合法权益，充分发挥好政务信息对人民群众生产、生活和经济社会活动的服务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政府信息主动公开情况。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2024年山坡街以江夏区人民政府门户官网为公开主渠道，全年发布政府工作机构相关2条，发布财务公开8条。按要求公示了我街财政预算、决算信息、分工调整等群众关注的重点信息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（二）依申请公开情况。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2024年我街未接收依申请公开事项。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（三）政府信息管理情况。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山坡街高度重视政府信息管理工作，安排专人负责该项工作，严格执行“三审三校”信息发布审核流程，对公开信息进行层层审批把关，确保信息发布的时效性、准确性、规范性，做到依法保密、依法公开。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（四）平台建设情况。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利用好街道一楼大厅电子显示屏、公示栏，各村、社区低保公示栏、“三务”公开栏、“一定双评”公示牌等多种渠道公开政务信息，涵盖乡村振兴、干部任免等相关工作动态，增强政府工作的透明度，使公开工作更加扎实、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（五）监督保障。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政务公开工作纳入对应干部年度考核指标，确保政府信息公开及时、内容准确。重视网上信息发布工作，对上网信息严格把关，按照“谁提供、谁负责”和“谁审批、谁负责”的原则，对上网信息内容进行严格审核把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全年行政处罚决定数50个，行政强制决定数2301个。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2024年我街未接收依申请公开事项。</w:t>
      </w: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我街本年度无行政复议、行政诉讼情况。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sz w:val="32"/>
          <w:szCs w:val="32"/>
        </w:rPr>
      </w:pPr>
      <w:r>
        <w:rPr>
          <w:rFonts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（一）上年度存在的问题及改进情况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ind w:left="0" w:firstLine="64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2023年存在的问题：1.信息公开内容审核把关不严，部分内容数据不太准确。2.政务公开宣传工作不到位，群众对申请政务公开流程不熟悉。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改进情况：1.是加强政务信息公开培训，组织街道各专班参加政务公开培训，加强政务公开内容审核意识，并指定对应工作人员、分管领导层层审核把关，确保公开信息准确有效。2.在机关大厅张贴申请政务公开流程图，并安排专人负责指导操作，提高群众对申请政务公开的熟悉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（二）本年度存在的问题及下年度改进举措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ind w:left="0" w:firstLine="64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2024年存在的主要问题：1.工作人员专业素质有待加强。2.政务公开信息及时率有待进一步加强，信息公开不能满足群众需要。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600" w:lineRule="exact"/>
        <w:ind w:left="0" w:firstLine="640" w:firstLineChars="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2025年，将重点做好以下几项工作：1.针对政府网站信息审核发布管理、依申请公开流程规范化进行指导培训，提高工作人员专业化能力，进一步完善我街政务公开工作规范化流程。2.加大信息公开力度，严格按照政务公开要求，对涉及我街的相关政务信息及时公开，主动向社会公开可以公开的信息，以确保政府信息公开的完整性、全面性和及时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7" w:lineRule="atLeast"/>
        <w:ind w:left="0" w:right="0" w:firstLine="634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（一）政府信息处理费收取情况。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据《政府信息公开信息处理费管理办法》要求，2024年，我街无政府信息处理费收取情况。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7" w:lineRule="atLeast"/>
        <w:ind w:left="0" w:firstLine="634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（二）建议提案办理公开情况。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2024年，我街承办区人大代表建议3件，已全部办结并答复完毕；承办区政协提案4件，已全部办结并答复完毕。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7" w:lineRule="atLeast"/>
        <w:ind w:left="0" w:right="0" w:firstLine="634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）重点领域政府信息公开情况。</w:t>
      </w: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2024年，我街无重点领域政府信息公开情况。</w:t>
      </w:r>
    </w:p>
    <w:bookmarkEnd w:id="0"/>
    <w:p>
      <w:pPr>
        <w:pStyle w:val="2"/>
        <w:shd w:val="clear" w:color="auto" w:fill="FFFFFF"/>
        <w:spacing w:before="0" w:beforeAutospacing="0" w:after="0" w:afterAutospacing="0" w:line="600" w:lineRule="atLeast"/>
        <w:jc w:val="both"/>
        <w:rPr>
          <w:rFonts w:hint="eastAsia" w:cs="Arial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404E0"/>
    <w:rsid w:val="016228DC"/>
    <w:rsid w:val="07DE071F"/>
    <w:rsid w:val="122C0FE2"/>
    <w:rsid w:val="1B1F4E7E"/>
    <w:rsid w:val="1D622C69"/>
    <w:rsid w:val="31D404E0"/>
    <w:rsid w:val="33BF2903"/>
    <w:rsid w:val="556449EC"/>
    <w:rsid w:val="5FB44B2E"/>
    <w:rsid w:val="678F3DBF"/>
    <w:rsid w:val="74B03CF2"/>
    <w:rsid w:val="FF7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01 正文-首行缩进2字符"/>
    <w:basedOn w:val="1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ascii="Arial" w:hAnsi="Arial" w:eastAsia="宋体" w:cs="Arial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905</Words>
  <Characters>922</Characters>
  <Lines>0</Lines>
  <Paragraphs>0</Paragraphs>
  <TotalTime>132</TotalTime>
  <ScaleCrop>false</ScaleCrop>
  <LinksUpToDate>false</LinksUpToDate>
  <CharactersWithSpaces>922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2024-12-26T09:19:00Z</dcterms:created>
  <dc:creator>Mr Black</dc:creator>
  <cp:lastModifiedBy>jx</cp:lastModifiedBy>
  <cp:lastPrinted>2025-01-08T11:14:00Z</cp:lastPrinted>
  <dcterms:modified xsi:type="dcterms:W3CDTF">2025-01-10T11:53:16Z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8C1EFB5D543D4F68BF0F175A79BDC47A_11</vt:lpwstr>
  </property>
  <property fmtid="{D5CDD505-2E9C-101B-9397-08002B2CF9AE}" pid="4" name="KSOTemplateDocerSaveRecord">
    <vt:lpwstr>eyJoZGlkIjoiNTBhYzVhNGJhMmJlNjRiMmU5NDlmZTE2ZDY0ZTg4MGQiLCJ1c2VySWQiOiI0NTkwODkzNzUifQ==</vt:lpwstr>
  </property>
</Properties>
</file>