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pacing w:val="-20"/>
          <w:sz w:val="44"/>
          <w:szCs w:val="44"/>
        </w:rPr>
        <w:t>江夏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pacing w:val="-20"/>
          <w:sz w:val="44"/>
          <w:szCs w:val="44"/>
          <w:lang w:eastAsia="zh-CN"/>
        </w:rPr>
        <w:t>经济开发区管理委员会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pacing w:val="-2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pacing w:val="-2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pacing w:val="-20"/>
          <w:sz w:val="44"/>
          <w:szCs w:val="44"/>
        </w:rPr>
        <w:t>年政府信息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根据《中华人民共和国政府信息公开条例》及《中华人民共和国政府信息公开工作年度报告格式》（国办公开办函〔2021〕30号）相关要求，现公布江夏经济开发区管理委员会202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年政府信息公开工作年度报告。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开发区在区委、区政府的坚强领导下，以习近平新时代中国特色社会主义思想为指导，全面贯彻党的二十大精神，深入学习、贯彻落实《中华人民共和国政府信息公开条例》，紧紧围绕决策、执行、管理、服务、结果“五公开”，较好地完成了政府信息公开工作，现将完成情况报告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2023年开发区主动公开政府信息2条，其中组织机构1 条，部门文件0条，工作动态0条，财政预决算1条，其他 0条。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2023年开发区收到1条依申请政府信息。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完善制度保障。根据《开发区信息公开指南》，规范网站运营管理，确保政府信息公开流程的规范化管理，切实提高政府信息公开工作质量。二是规范工作流程。信息公开工作由开发区党工委书记总牵头，分管领导抓落实，主要工作人员负责更新，层层抓落实的工作机制，确保政务信息公开工作的顺利开展。由开发区信息员负责公开所涉业务，自觉履行政府信息公开工作的职责，上下联动，形成合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健全政务公开，依托区政府门户网站，积极调整优化相关公开栏目，加强网站内容建设和信息发布审核，按时、及时更新各个公开栏目。开发区专门运营“南光谷”公众号，聘有3名采编，作为政务信息工作的成果展示和信息公开渠道。“南光谷”于2022年3月28日正式上线，截止目前，原创内容300多篇，平均每天发稿3次6篇左右，平均阅读量1500次左右。所发稿件多次被湖北日报、湖北日报客户端、极目新闻客户端、党员生活、荆楚网、大武汉客户端等转发，省市相关党政机关、自媒体大V也经常转载文章，社会效果良好，公信力彰显，受到了省市有关领导的多次肯定和好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严格规范管理，遵守保密规定。完善政务信息公开保密审查机制，对公开的信息严格保密审查，由信息员负责编辑，分管领导负责人初审，主管领导签字后在政府网站公开，确保了上网信息不涉密，涉密信息不上网。二是定期开展自查。对发布的政府信息进行严格把关，确保公开的范围、形式、时限、程序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符合要求。网站更新负责人定期进行网站信息清理，对发现的失效信息、错误信息及时进行整改，确保信息描述准确、连接政策，维护好政府信息的权威和正确导向。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2023年开发区主动公开政府信息2条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2023年收到政府信息公开申请10条，已处理完毕。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5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5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2023年度开发区未收到信息公开申请复议和诉讼。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我单位在市区精心指导下，政务公开工作取得了一定的成效，但仍存在一些问题和不足。一是信息公开的时效性有待进一步提高。二是部分公开的内容中，格式还不够规范，信息公开的质量有待进一步提高。三是政务公开的内容及形式单一，还不够全面。为此，下一步将增强工作主动性，进一步推行政务公开工作，提高政府工作的透明度，加强政务公开工作的及时性个有效性。加强对政务公开业务的培训，认真学习《中华人民共和国政府信息公开条例》，提高相关工作人员的业务能力和业务水平。同时，不断完善政务公开的内容，进一步拓宽公开渠道，加强信息发布的规范性，以确保信息公开的完整性和全面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（一）2023年开发区无政府信息处理费收取情况。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2023年江夏区人民政府下达我区办理的区人大政协议提案主办件共19件，其中区六届二次会议人大代表建议案主办件8件，区政协六届二次会议政协委员提案主办件11件。各主办案件均按照时间节点进行了走访、调查、办理和回访，达到了见面率100%、答复率100%、满意率100%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（三）2023年开发区已按照全区政务公开各项工作要求落实工作要点。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（四）2023年开发区无重点领域政府信息公开情况。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Y0ZDg2ZTA3ZGIxN2VmOTc1ZjlmYmZkYzYxYWQifQ=="/>
  </w:docVars>
  <w:rsids>
    <w:rsidRoot w:val="00000000"/>
    <w:rsid w:val="1EFEF258"/>
    <w:rsid w:val="1FDF274C"/>
    <w:rsid w:val="2FF150A1"/>
    <w:rsid w:val="46B92CC7"/>
    <w:rsid w:val="55AD2D50"/>
    <w:rsid w:val="57FD4400"/>
    <w:rsid w:val="59FE6828"/>
    <w:rsid w:val="5BD33D0A"/>
    <w:rsid w:val="5F54260F"/>
    <w:rsid w:val="64C96CDB"/>
    <w:rsid w:val="6B934864"/>
    <w:rsid w:val="72843ED2"/>
    <w:rsid w:val="73BD70EE"/>
    <w:rsid w:val="73EF6141"/>
    <w:rsid w:val="79CEBF6A"/>
    <w:rsid w:val="7AC781D0"/>
    <w:rsid w:val="7AFD9638"/>
    <w:rsid w:val="7BCBFFBE"/>
    <w:rsid w:val="7FCB706E"/>
    <w:rsid w:val="7FEE545F"/>
    <w:rsid w:val="91FD6F21"/>
    <w:rsid w:val="BF97EA24"/>
    <w:rsid w:val="DF4F81AC"/>
    <w:rsid w:val="DFE7B4CC"/>
    <w:rsid w:val="EEACF21F"/>
    <w:rsid w:val="FF7B8D3A"/>
    <w:rsid w:val="FF7BE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2668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2024-01-10T18:36:00Z</dcterms:created>
  <dc:creator>admin</dc:creator>
  <cp:lastModifiedBy>greatwall</cp:lastModifiedBy>
  <dcterms:modified xsi:type="dcterms:W3CDTF">2024-01-25T10:11:25Z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5FE219D9A3A0C2B8E52FA665728AF78F</vt:lpwstr>
  </property>
</Properties>
</file>